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v1.5.7.12 — The ArgonDB developer guide — cut v1.5.7.12 at 5d431498dce762d327cae38dea01c7bacab9f163</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crates/argondb-ctl/src/tenant_create.rs:1645-1676</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crates/argondb-tail/src/lib.rs:924-940</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crates/argondb-ctl/src/tenant_create.rs:1981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crates/argondb-ctl/src/lake_tenant.rs:230-232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crates/argondb-query/src/lib.rs:6871-6911</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crates/argondb-committer/src/iceberg_sink.rs:725</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crates/argondb-tail/src/view_maintainer.rs:1919-1928</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idle line every &lt;n&gt;s (ARGONDB_VIEWS_IDLE_LOG_SECS) — cut-driven; \</w:t>
      </w:r>
      <w:r>
        <w:br/>
      </w:r>
      <w:r>
        <w:rPr>
          <w:rStyle w:val="VerbatimChar"/>
        </w:rPr>
        <w:t xml:space="preserve">classes &lt;list&gt;; &lt;pool bound&gt;</w:t>
      </w:r>
    </w:p>
    <w:p>
      <w:pPr>
        <w:pStyle w:val="FirstParagraph"/>
      </w:pPr>
      <w:r>
        <w:t xml:space="preserve">Every knob is parsed LOUDLY at startup: unset or empty means the default, a</w:t>
      </w:r>
      <w:r>
        <w:t xml:space="preserve"> </w:t>
      </w:r>
      <w:r>
        <w:t xml:space="preserve">plain positive integer means that,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run before that read is abandoned — which fails ONE view's refresh for the pass, never the pass; refused at or above</w:t>
            </w:r>
            <w:r>
              <w:t xml:space="preserve"> </w:t>
            </w:r>
            <w:r>
              <w:rPr>
                <w:rStyle w:val="VerbatimChar"/>
              </w:rPr>
              <w:t xml:space="preserve">ARGONDB_VIEWS_PASS_DEADLINE_SECS</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p>
    <w:p>
      <w:pPr>
        <w:pStyle w:val="BodyText"/>
      </w:pPr>
      <w:r>
        <w:rPr>
          <w:b/>
          <w:bCs/>
        </w:rPr>
        <w:t xml:space="preserve">A ring read has its own bound, and both ends of it write a line</w:t>
      </w:r>
      <w:r>
        <w:t xml:space="preserve"> </w:t>
      </w:r>
      <w:r>
        <w:t xml:space="preserve">(2026-10-12). Step</w:t>
      </w:r>
      <w:r>
        <w:t xml:space="preserve"> </w:t>
      </w:r>
      <w:r>
        <w:rPr>
          <w:rStyle w:val="VerbatimChar"/>
        </w:rPr>
        <w:t xml:space="preserve">ring</w:t>
      </w:r>
      <w:r>
        <w:t xml:space="preserve"> </w:t>
      </w:r>
      <w:r>
        <w:t xml:space="preserve">is the maintainer reading a table's recent rows from</w:t>
      </w:r>
      <w:r>
        <w:t xml:space="preserve"> </w:t>
      </w:r>
      <w:r>
        <w:t xml:space="preserve">the tail's ring (a Flight</w:t>
      </w:r>
      <w:r>
        <w:t xml:space="preserve"> </w:t>
      </w:r>
      <w:r>
        <w:rPr>
          <w:rStyle w:val="VerbatimChar"/>
        </w:rPr>
        <w:t xml:space="preserve">do_get</w:t>
      </w:r>
      <w:r>
        <w:t xml:space="preserve">). Until v1.5.7.12 it had no bound of its</w:t>
      </w:r>
      <w:r>
        <w:t xml:space="preserve"> </w:t>
      </w:r>
      <w:r>
        <w:t xml:space="preserve">own: a</w:t>
      </w:r>
      <w:r>
        <w:t xml:space="preserve"> </w:t>
      </w:r>
      <w:r>
        <w:rPr>
          <w:rStyle w:val="VerbatimChar"/>
        </w:rPr>
        <w:t xml:space="preserve">do_get</w:t>
      </w:r>
      <w:r>
        <w:t xml:space="preserve"> </w:t>
      </w:r>
      <w:r>
        <w:t xml:space="preserve">the tail accepted and never answered held the whole pass until</w:t>
      </w:r>
      <w:r>
        <w:t xml:space="preserve"> </w:t>
      </w:r>
      <w:r>
        <w:rPr>
          <w:rStyle w:val="VerbatimChar"/>
        </w:rPr>
        <w:t xml:space="preserve">ARGONDB_VIEWS_PASS_DEADLINE_SECS</w:t>
      </w:r>
      <w:r>
        <w:t xml:space="preserve"> </w:t>
      </w:r>
      <w:r>
        <w:t xml:space="preserve">(30 minutes) abandoned it, every other view</w:t>
      </w:r>
      <w:r>
        <w:t xml:space="preserve"> </w:t>
      </w:r>
      <w:r>
        <w:t xml:space="preserve">of that pass with it, and neither log had a line that placed the stall on one</w:t>
      </w:r>
      <w:r>
        <w:t xml:space="preserve"> </w:t>
      </w:r>
      <w:r>
        <w:t xml:space="preserve">side or the other. Now each of the read's three steps — the connect, the</w:t>
      </w:r>
      <w:r>
        <w:t xml:space="preserve"> </w:t>
      </w:r>
      <w:r>
        <w:rPr>
          <w:rStyle w:val="VerbatimChar"/>
        </w:rPr>
        <w:t xml:space="preserve">do_get</w:t>
      </w:r>
      <w:r>
        <w:t xml:space="preserve">, and the drain of the record-batch stream — is bounded by</w:t>
      </w:r>
      <w:r>
        <w:t xml:space="preserve"> </w:t>
      </w:r>
      <w:r>
        <w:rPr>
          <w:rStyle w:val="VerbatimChar"/>
        </w:rPr>
        <w:t xml:space="preserve">ARGONDB_VIEWS_RING_STEP_SECS</w:t>
      </w:r>
      <w:r>
        <w:t xml:space="preserve"> </w:t>
      </w:r>
      <w:r>
        <w:t xml:space="preserve">(default 94 s; derived from a measurement: a ring read through the real tail moved 218,083,200 bytes in 201 ms at its slowest of three, 1,085 MB/s, so the largest ring a field box has carried (809,291 rows in about 19 GiB) drains in 18.8 s, and the default is five times that, for a loaded box. Every ring read our view suite and our 13-tenant soak made answered in 0 ms, so a bound sized from those alone would abandon the first large legitimate drain). A read</w:t>
      </w:r>
      <w:r>
        <w:t xml:space="preserve"> </w:t>
      </w:r>
      <w:r>
        <w:t xml:space="preserve">past its bound is ABANDONED: that one view's refresh fails for this pass (it</w:t>
      </w:r>
      <w:r>
        <w:t xml:space="preserve"> </w:t>
      </w:r>
      <w:r>
        <w:t xml:space="preserve">stays at its last LSN, is named in the ordinary</w:t>
      </w:r>
      <w:r>
        <w:t xml:space="preserve"> </w:t>
      </w:r>
      <w:r>
        <w:rPr>
          <w:rStyle w:val="VerbatimChar"/>
        </w:rPr>
        <w:t xml:space="preserve">views: \</w:t>
      </w:r>
      <w:r>
        <w:t xml:space="preserve">` refresh</w:t>
      </w:r>
      <w:r>
        <w:t xml:space="preserve"> </w:t>
      </w:r>
      <w:r>
        <w:t xml:space="preserve">FAILED</w:t>
      </w:r>
      <w:r>
        <w:rPr>
          <w:rStyle w:val="VerbatimChar"/>
        </w:rPr>
        <w:t xml:space="preserve">line with the table, the step and the elapsed milliseconds, counts toward its breaker like any failed refresh, and is retried at the next pass), and the pass's other views go on. The pass deadline stays the outer bound. Both sides log every ring read in one format, joinable on</w:t>
      </w:r>
      <w:r>
        <w:t xml:space="preserve">table</w:t>
      </w:r>
      <w:r>
        <w:rPr>
          <w:rStyle w:val="VerbatimChar"/>
        </w:rPr>
        <w:t xml:space="preserve">and</w:t>
      </w:r>
      <w:r>
        <w:t xml:space="preserve">lsn</w:t>
      </w:r>
      <w:r>
        <w:rPr>
          <w:rStyle w:val="VerbatimChar"/>
        </w:rPr>
        <w:t xml:space="preserve">with one</w:t>
      </w:r>
      <w:r>
        <w:t xml:space="preserve">grep ring-read:`:</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The tail writes its line (INFO) for every ring ticket it answers or refuses —</w:t>
      </w:r>
      <w:r>
        <w:t xml:space="preserve"> </w:t>
      </w:r>
      <w:r>
        <w:t xml:space="preserve">a read-plane pin's included. The maintainer writes its line (INFO; WARN when</w:t>
      </w:r>
      <w:r>
        <w:t xml:space="preserve"> </w:t>
      </w:r>
      <w:r>
        <w:t xml:space="preserve">abandoned) for every ring read inside a pass; a read-plane pin writes none.</w:t>
      </w:r>
      <w:r>
        <w:t xml:space="preserve"> </w:t>
      </w:r>
      <w:r>
        <w:rPr>
          <w:b/>
          <w:bCs/>
        </w:rPr>
        <w:t xml:space="preserve">What a stall looks like now:</w:t>
      </w:r>
      <w:r>
        <w:t xml:space="preserve"> </w:t>
      </w:r>
      <w:r>
        <w:t xml:space="preserve">a maintainer line</w:t>
      </w:r>
      <w:r>
        <w:t xml:space="preserve"> </w:t>
      </w:r>
      <w:r>
        <w:rPr>
          <w:rStyle w:val="VerbatimChar"/>
        </w:rPr>
        <w:t xml:space="preserve">verdict=abandoned step=do_get</w:t>
      </w:r>
      <w:r>
        <w:t xml:space="preserve"> </w:t>
      </w:r>
      <w:r>
        <w:t xml:space="preserve">with NO tail line for the same</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means the tail</w:t>
      </w:r>
      <w:r>
        <w:t xml:space="preserve"> </w:t>
      </w:r>
      <w:r>
        <w:t xml:space="preserve">never got past its own state lock (its answer time counts that wait, and a</w:t>
      </w:r>
      <w:r>
        <w:t xml:space="preserve"> </w:t>
      </w:r>
      <w:r>
        <w:rPr>
          <w:rStyle w:val="VerbatimChar"/>
        </w:rPr>
        <w:t xml:space="preserve">do_get</w:t>
      </w:r>
      <w:r>
        <w:t xml:space="preserve"> </w:t>
      </w:r>
      <w:r>
        <w:t xml:space="preserve">stuck on it writes nothing); a tail line</w:t>
      </w:r>
      <w:r>
        <w:t xml:space="preserve"> </w:t>
      </w:r>
      <w:r>
        <w:rPr>
          <w:rStyle w:val="VerbatimChar"/>
        </w:rPr>
        <w:t xml:space="preserve">verdict=answered</w:t>
      </w:r>
      <w:r>
        <w:t xml:space="preserve"> </w:t>
      </w:r>
      <w:r>
        <w:t xml:space="preserve">beside a</w:t>
      </w:r>
      <w:r>
        <w:t xml:space="preserve"> </w:t>
      </w:r>
      <w:r>
        <w:t xml:space="preserve">maintainer</w:t>
      </w:r>
      <w:r>
        <w:t xml:space="preserve"> </w:t>
      </w:r>
      <w:r>
        <w:rPr>
          <w:rStyle w:val="VerbatimChar"/>
        </w:rPr>
        <w:t xml:space="preserve">verdict=abandoned step=drain</w:t>
      </w:r>
      <w:r>
        <w:t xml:space="preserve"> </w:t>
      </w:r>
      <w:r>
        <w:t xml:space="preserve">means the rows left the tail and the</w:t>
      </w:r>
      <w:r>
        <w:t xml:space="preserve"> </w:t>
      </w:r>
      <w:r>
        <w:t xml:space="preserve">stream stalled between the two;</w:t>
      </w:r>
      <w:r>
        <w:t xml:space="preserve"> </w:t>
      </w:r>
      <w:r>
        <w:rPr>
          <w:rStyle w:val="VerbatimChar"/>
        </w:rPr>
        <w:t xml:space="preserve">step=connect</w:t>
      </w:r>
      <w:r>
        <w:t xml:space="preserve"> </w:t>
      </w:r>
      <w:r>
        <w:t xml:space="preserve">means the TCP connection to the</w:t>
      </w:r>
      <w:r>
        <w:t xml:space="preserve"> </w:t>
      </w:r>
      <w:r>
        <w:t xml:space="preserve">tail's Flight port never completed (a port that accepts the connection and</w:t>
      </w:r>
      <w:r>
        <w:t xml:space="preserve"> </w:t>
      </w:r>
      <w:r>
        <w:t xml:space="preserve">then says nothing stalls the</w:t>
      </w:r>
      <w:r>
        <w:t xml:space="preserve"> </w:t>
      </w:r>
      <w:r>
        <w:rPr>
          <w:rStyle w:val="VerbatimChar"/>
        </w:rPr>
        <w:t xml:space="preserve">do_get</w:t>
      </w:r>
      <w:r>
        <w:t xml:space="preserve"> </w:t>
      </w:r>
      <w:r>
        <w:t xml:space="preserve">instead: the client's connect does not</w:t>
      </w:r>
      <w:r>
        <w:t xml:space="preserve"> </w:t>
      </w:r>
      <w:r>
        <w:t xml:space="preserve">wait for the server's first HTTP/2 frame). The tail's line is new volume: one line per</w:t>
      </w:r>
      <w:r>
        <w:t xml:space="preserve"> </w:t>
      </w:r>
      <w:r>
        <w:t xml:space="preserve">scoped table per pin, which on a box with many views and a busy read plane is</w:t>
      </w:r>
      <w:r>
        <w:t xml:space="preserve"> </w:t>
      </w:r>
      <w:r>
        <w:t xml:space="preserve">the largest INFO source of the tail process (our 13-tenant cross-tenant soak</w:t>
      </w:r>
      <w:r>
        <w:t xml:space="preserve"> </w:t>
      </w:r>
      <w:r>
        <w:t xml:space="preserve">held 101,701 of them in its live tail log at the end of its three phases).</w:t>
      </w:r>
      <w:r>
        <w:t xml:space="preserve"> </w:t>
      </w:r>
      <w:r>
        <w:rPr>
          <w:b/>
          <w:bCs/>
        </w:rPr>
        <w:t xml:space="preserve">Expect the maintainer's line to be RARE.</w:t>
      </w:r>
      <w:r>
        <w:t xml:space="preserve"> </w:t>
      </w:r>
      <w:r>
        <w:t xml:space="preserve">The maintainer pins each refresh</w:t>
      </w:r>
      <w:r>
        <w:t xml:space="preserve"> </w:t>
      </w:r>
      <w:r>
        <w:t xml:space="preserve">at the cut it is following, and a cut's coordinate is normally one the lake</w:t>
      </w:r>
      <w:r>
        <w:t xml:space="preserve"> </w:t>
      </w:r>
      <w:r>
        <w:t xml:space="preserve">already holds for every input, so the pin reads the lake and asks the ring for</w:t>
      </w:r>
      <w:r>
        <w:t xml:space="preserve"> </w:t>
      </w:r>
      <w:r>
        <w:t xml:space="preserve">nothing. It reaches the ring only when the coordinate is ahead of an input's</w:t>
      </w:r>
      <w:r>
        <w:t xml:space="preserve"> </w:t>
      </w:r>
      <w:r>
        <w:t xml:space="preserve">lake watermark, as on a view's first refresh right after it is created, or</w:t>
      </w:r>
      <w:r>
        <w:t xml:space="preserve"> </w:t>
      </w:r>
      <w:r>
        <w:t xml:space="preserve">when a table's lake copy lags the cut. Measured on 2026-10-12: the view suite's</w:t>
      </w:r>
      <w:r>
        <w:t xml:space="preserve"> </w:t>
      </w:r>
      <w:r>
        <w:t xml:space="preserve">four box gates made no maintainer-side ring read at all, and the soak made</w:t>
      </w:r>
      <w:r>
        <w:t xml:space="preserve"> </w:t>
      </w:r>
      <w:r>
        <w:t xml:space="preserve">three, each on a view's first refresh (13 views). Many</w:t>
      </w:r>
      <w:r>
        <w:t xml:space="preserve"> </w:t>
      </w:r>
      <w:r>
        <w:rPr>
          <w:rStyle w:val="VerbatimChar"/>
        </w:rPr>
        <w:t xml:space="preserve">side=tail</w:t>
      </w:r>
      <w:r>
        <w:t xml:space="preserve"> </w:t>
      </w:r>
      <w:r>
        <w:t xml:space="preserve">lines with no</w:t>
      </w:r>
      <w:r>
        <w:t xml:space="preserve"> </w:t>
      </w:r>
      <w:r>
        <w:rPr>
          <w:rStyle w:val="VerbatimChar"/>
        </w:rPr>
        <w:t xml:space="preserve">side=maintainer</w:t>
      </w:r>
      <w:r>
        <w:t xml:space="preserve"> </w:t>
      </w:r>
      <w:r>
        <w:t xml:space="preserve">line beside them is therefore the healthy shape, not a</w:t>
      </w:r>
      <w:r>
        <w:t xml:space="preserve"> </w:t>
      </w:r>
      <w:r>
        <w:t xml:space="preserve">missing log. The ERP's stall was a pass that DID reach the ring.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crates/argondb-tail/src/view_maintainer.rs:1919-1928</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ASSUMED 45–120 s, never measured</w:t>
      </w:r>
      <w:r>
        <w:t xml:space="preserve"> </w:t>
      </w:r>
      <w:r>
        <w:t xml:space="preserve">(</w:t>
      </w:r>
      <w:r>
        <w:rPr>
          <w:rStyle w:val="VerbatimChar"/>
        </w:rPr>
        <w:t xml:space="preserve">docs/2026-10-01-argondbcloud-design.md:340-345</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"about a minute"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rPr>
          <w:rStyle w:val="VerbatimChar"/>
        </w:rPr>
        <w:t xml:space="preserve">NotImplementedInK1</w:t>
      </w:r>
      <w:r>
        <w:t xml:space="preserve"> </w:t>
      </w:r>
      <w:r>
        <w:t xml:space="preserve">naming job K4 (</w:t>
      </w:r>
      <w:r>
        <w:rPr>
          <w:rStyle w:val="VerbatimChar"/>
        </w:rPr>
        <w:t xml:space="preserve">crates/argondbcloud/src/lib.rs:165-193</w:t>
      </w:r>
      <w:r>
        <w:t xml:space="preserve">).</w:t>
      </w:r>
      <w:r>
        <w:t xml:space="preserve"> </w:t>
      </w:r>
      <w:r>
        <w:t xml:space="preserve">You can link against them now and get a typed refusal; you cannot get a plan</w:t>
      </w:r>
      <w:r>
        <w:t xml:space="preserve"> </w:t>
      </w:r>
      <w:r>
        <w:t xml:space="preserve">out of them. (The CLI's</w:t>
      </w:r>
      <w:r>
        <w:t xml:space="preserve"> </w:t>
      </w:r>
      <w:r>
        <w:rPr>
          <w:rStyle w:val="VerbatimChar"/>
        </w:rPr>
        <w:t xml:space="preserve">plan</w:t>
      </w:r>
      <w:r>
        <w:t xml:space="preserve"> </w:t>
      </w:r>
      <w:r>
        <w:t xml:space="preserve">verb builds a preview</w:t>
      </w:r>
      <w:r>
        <w:t xml:space="preserve"> </w:t>
      </w:r>
      <w:r>
        <w:rPr>
          <w:rStyle w:val="VerbatimChar"/>
        </w:rPr>
        <w:t xml:space="preserve">plan/v1</w:t>
      </w:r>
      <w:r>
        <w:t xml:space="preserve"> </w:t>
      </w:r>
      <w:r>
        <w:t xml:space="preserve">of its own,</w:t>
      </w:r>
      <w:r>
        <w:t xml:space="preserve"> </w:t>
      </w:r>
      <w:r>
        <w:t xml:space="preserve">§2.3.)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 </w:t>
      </w:r>
      <w:r>
        <w:t xml:space="preserve">and</w:t>
      </w:r>
      <w:r>
        <w:t xml:space="preserve"> </w:t>
      </w:r>
      <w:r>
        <w:rPr>
          <w:rStyle w:val="VerbatimChar"/>
        </w:rPr>
        <w:t xml:space="preserve">advise</w:t>
      </w:r>
      <w:r>
        <w:t xml:space="preserve"> </w:t>
      </w:r>
      <w:r>
        <w:t xml:space="preserve">today, and</w:t>
      </w:r>
      <w:r>
        <w:t xml:space="preserve"> </w:t>
      </w:r>
      <w:r>
        <w:rPr>
          <w:rStyle w:val="VerbatimChar"/>
        </w:rPr>
        <w:t xml:space="preserve">plan</w:t>
      </w:r>
      <w:r>
        <w:t xml:space="preserve"> </w:t>
      </w:r>
      <w:r>
        <w:t xml:space="preserve">/</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when K4 lands. This is</w:t>
      </w:r>
      <w:r>
        <w:t xml:space="preserve"> </w:t>
      </w:r>
      <w:r>
        <w:t xml:space="preserve">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six verbs</w:t>
      </w:r>
      <w:r>
        <w:t xml:space="preserve"> </w:t>
      </w:r>
      <w:r>
        <w:t xml:space="preserve">(</w:t>
      </w:r>
      <w:r>
        <w:rPr>
          <w:rStyle w:val="VerbatimChar"/>
        </w:rPr>
        <w:t xml:space="preserve">crates/argondbcloud-cli/src/main.rs:27-107</w:t>
      </w:r>
      <w:r>
        <w:t xml:space="preserve">),</w:t>
      </w:r>
      <w:r>
        <w:t xml:space="preserve"> </w:t>
      </w:r>
      <w:r>
        <w:t xml:space="preserve">K10's TUI included, all with</w:t>
      </w:r>
      <w:r>
        <w:t xml:space="preserve"> </w:t>
      </w:r>
      <w:r>
        <w:rPr>
          <w:rStyle w:val="VerbatimChar"/>
        </w:rPr>
        <w:t xml:space="preserve">--json</w:t>
      </w:r>
      <w:r>
        <w:t xml:space="preserve">. FROM SOURCE:</w:t>
      </w:r>
    </w:p>
    <w:p>
      <w:pPr>
        <w:pStyle w:val="SourceCode"/>
      </w:pPr>
      <w:r>
        <w:rPr>
          <w:rStyle w:val="VerbatimChar"/>
        </w:rPr>
        <w:t xml:space="preserve">argondbcloud advise needs.json --json [--overlay overlay.json] [--offline]   # alternatives/v1</w:t>
      </w:r>
      <w:r>
        <w:br/>
      </w:r>
      <w:r>
        <w:rPr>
          <w:rStyle w:val="VerbatimChar"/>
        </w:rPr>
        <w:t xml:space="preserve">argondbcloud tui [--overlay overlay.json] [--name erp-prod]                   # the nine screens, answers on stdin</w:t>
      </w:r>
      <w:r>
        <w:br/>
      </w:r>
      <w:r>
        <w:rPr>
          <w:rStyle w:val="VerbatimChar"/>
        </w:rPr>
        <w:t xml:space="preserve">argondbcloud plan needs.json --shape c [--overlay overlay.json] --json        # a PREVIEW plan/v1, saved under ~/.argondbcloud/installs/&lt;id&gt;/</w:t>
      </w:r>
      <w:r>
        <w:br/>
      </w:r>
      <w:r>
        <w:rPr>
          <w:rStyle w:val="VerbatimChar"/>
        </w:rPr>
        <w:t xml:space="preserve">argondbcloud apply plan.json --json                                           # apply-result/v1: nothing created (K4)</w:t>
      </w:r>
      <w:r>
        <w:br/>
      </w:r>
      <w:r>
        <w:rPr>
          <w:rStyle w:val="VerbatimChar"/>
        </w:rPr>
        <w:t xml:space="preserve">argondbcloud teardown state.json --json                                       # apply-result/v1: nothing removed (K4)</w:t>
      </w:r>
      <w:r>
        <w:br/>
      </w:r>
      <w:r>
        <w:rPr>
          <w:rStyle w:val="VerbatimChar"/>
        </w:rPr>
        <w:t xml:space="preserve">argondbcloud validate any-document.json                                       # "&lt;schema&gt;: valid", or the refusal</w:t>
      </w:r>
      <w:r>
        <w:br/>
      </w:r>
      <w:r>
        <w:rPr>
          <w:rStyle w:val="VerbatimChar"/>
        </w:rPr>
        <w:t xml:space="preserve">argondbcloud -V                                                               # "ArgonDBCloud &lt;version&gt;"</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w:t>
      </w:r>
      <w:r>
        <w:t xml:space="preserve">(</w:t>
      </w:r>
      <w:r>
        <w:rPr>
          <w:rStyle w:val="VerbatimChar"/>
        </w:rPr>
        <w:t xml:space="preserve">crates/argondbcloud-cli/src/main.rs:364-368</w:t>
      </w:r>
      <w:r>
        <w:t xml:space="preserve">).</w:t>
      </w:r>
    </w:p>
    <w:p>
      <w:pPr>
        <w:pStyle w:val="Compact"/>
        <w:numPr>
          <w:ilvl w:val="0"/>
          <w:numId w:val="1057"/>
        </w:numPr>
      </w:pPr>
      <w:r>
        <w:t xml:space="preserve">The CLI's</w:t>
      </w:r>
      <w:r>
        <w:t xml:space="preserve"> </w:t>
      </w:r>
      <w:r>
        <w:rPr>
          <w:rStyle w:val="VerbatimChar"/>
        </w:rPr>
        <w:t xml:space="preserve">plan</w:t>
      </w:r>
      <w:r>
        <w:t xml:space="preserve"> </w:t>
      </w:r>
      <w:r>
        <w:t xml:space="preserve">is a</w:t>
      </w:r>
      <w:r>
        <w:t xml:space="preserve"> </w:t>
      </w:r>
      <w:r>
        <w:rPr>
          <w:b/>
          <w:bCs/>
        </w:rPr>
        <w:t xml:space="preserve">preview</w:t>
      </w:r>
      <w:r>
        <w:t xml:space="preserve">: it writes the chosen alternative's priced</w:t>
      </w:r>
      <w:r>
        <w:t xml:space="preserve"> </w:t>
      </w:r>
      <w:r>
        <w:t xml:space="preserve">lines as the resources, in the library's order; ordering by dependency,</w:t>
      </w:r>
      <w:r>
        <w:t xml:space="preserve"> </w:t>
      </w:r>
      <w:r>
        <w:t xml:space="preserve">pinning the artifact and taking credentials are K4's, and the document's</w:t>
      </w:r>
      <w:r>
        <w:t xml:space="preserve"> </w:t>
      </w:r>
      <w:r>
        <w:rPr>
          <w:rStyle w:val="VerbatimChar"/>
        </w:rPr>
        <w:t xml:space="preserve">credentials</w:t>
      </w:r>
      <w:r>
        <w:t xml:space="preserve"> </w:t>
      </w:r>
      <w:r>
        <w:t xml:space="preserve">block says so (</w:t>
      </w:r>
      <w:r>
        <w:rPr>
          <w:rStyle w:val="VerbatimChar"/>
        </w:rPr>
        <w:t xml:space="preserve">crates/argondbcloud-cli/src/plan_doc.rs:1-5</w:t>
      </w:r>
      <w:r>
        <w:t xml:space="preserve">).</w:t>
      </w:r>
    </w:p>
    <w:p>
      <w:pPr>
        <w:pStyle w:val="Compact"/>
        <w:numPr>
          <w:ilvl w:val="0"/>
          <w:numId w:val="1057"/>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print an</w:t>
      </w:r>
      <w:r>
        <w:t xml:space="preserve"> </w:t>
      </w:r>
      <w:r>
        <w:rPr>
          <w:rStyle w:val="VerbatimChar"/>
        </w:rPr>
        <w:t xml:space="preserve">apply-result/v1</w:t>
      </w:r>
      <w:r>
        <w:t xml:space="preserve"> </w:t>
      </w:r>
      <w:r>
        <w:t xml:space="preserve">that says nothing was</w:t>
      </w:r>
      <w:r>
        <w:t xml:space="preserve"> </w:t>
      </w:r>
      <w:r>
        <w:t xml:space="preserve">created or removed (</w:t>
      </w:r>
      <w:r>
        <w:rPr>
          <w:rStyle w:val="VerbatimChar"/>
        </w:rPr>
        <w:t xml:space="preserve">crates/argondbcloud-cli/src/main.rs:254-262</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w:t>
      </w:r>
    </w:p>
    <w:p>
      <w:pPr>
        <w:pStyle w:val="BodyText"/>
      </w:pPr>
      <w:r>
        <w:t xml:space="preserve">The four parts, from the schema</w:t>
      </w:r>
      <w:r>
        <w:t xml:space="preserve"> </w:t>
      </w:r>
      <w:r>
        <w:t xml:space="preserve">(</w:t>
      </w:r>
      <w:r>
        <w:rPr>
          <w:rStyle w:val="VerbatimChar"/>
        </w:rPr>
        <w:t xml:space="preserve">crates/argondbcloud/schemas/overlay.v1.schema.json:5-41</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crates/argondbcloud/schemas/overlay.v1.schema.json:27</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 </w:t>
      </w:r>
      <w:r>
        <w:t xml:space="preserve">and</w:t>
      </w:r>
      <w:r>
        <w:t xml:space="preserve"> </w:t>
      </w:r>
      <w:r>
        <w:rPr>
          <w:rStyle w:val="VerbatimChar"/>
        </w:rPr>
        <w:t xml:space="preserve">note</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crates/argondbcloud/schemas/overlay.v1.schema.json:30</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crates/argondbcloud/schemas/overlay.v1.schema.json:39</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crates/argondbcloud/schemas/overlay.v1.schema.json:40</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crates/argondbcloud/src/overlay.rs:92-93</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crates/argondbcloud/src/overlay.rs:145-153</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crates/argondbcloud/src/overlay.rs:358-383</w:t>
      </w:r>
      <w:r>
        <w:t xml:space="preserve">).</w:t>
      </w:r>
    </w:p>
    <w:p>
      <w:pPr>
        <w:pStyle w:val="Compact"/>
        <w:numPr>
          <w:ilvl w:val="0"/>
          <w:numId w:val="1059"/>
        </w:numPr>
      </w:pPr>
      <w:r>
        <w:rPr>
          <w:b/>
          <w:bCs/>
        </w:rPr>
        <w:t xml:space="preserve">A</w:t>
      </w:r>
      <w:r>
        <w:rPr>
          <w:b/>
          <w:bCs/>
        </w:rPr>
        <w:t xml:space="preserve"> </w:t>
      </w:r>
      <w:r>
        <w:rPr>
          <w:rStyle w:val="VerbatimChar"/>
          <w:b/>
          <w:bCs/>
        </w:rPr>
        <w:t xml:space="preserve">per: tenant</w:t>
      </w:r>
      <w:r>
        <w:rPr>
          <w:b/>
          <w:bCs/>
        </w:rPr>
        <w:t xml:space="preserve"> </w:t>
      </w:r>
      <w:r>
        <w:rPr>
          <w:b/>
          <w:bCs/>
        </w:rPr>
        <w:t xml:space="preserve">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t xml:space="preserve">It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 and prints a no-charge line of its own</w:t>
      </w:r>
      <w:r>
        <w:t xml:space="preserve"> </w:t>
      </w:r>
      <w:r>
        <w:t xml:space="preserve">(</w:t>
      </w:r>
      <w:r>
        <w:rPr>
          <w:rStyle w:val="VerbatimChar"/>
        </w:rPr>
        <w:t xml:space="preserve">crates/argondbcloud/src/overlay.rs:197-220</w:t>
      </w:r>
      <w:r>
        <w:t xml:space="preserve">,</w:t>
      </w:r>
      <w:r>
        <w:t xml:space="preserve"> </w:t>
      </w:r>
      <w:r>
        <w:rPr>
          <w:rStyle w:val="VerbatimChar"/>
        </w:rPr>
        <w:t xml:space="preserve">:257-268</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crates/argondbcloud/src/overlay.rs:7-12</w:t>
      </w:r>
      <w:r>
        <w:t xml:space="preserve">).</w:t>
      </w:r>
    </w:p>
    <w:p>
      <w:pPr>
        <w:pStyle w:val="Compact"/>
        <w:numPr>
          <w:ilvl w:val="0"/>
          <w:numId w:val="1059"/>
        </w:numPr>
      </w:pPr>
      <w:r>
        <w:rPr>
          <w:b/>
          <w:bCs/>
        </w:rPr>
        <w:t xml:space="preserve">Only object storage is priced today.</w:t>
      </w:r>
      <w:r>
        <w:t xml:space="preserve"> </w:t>
      </w:r>
      <w:r>
        <w:rPr>
          <w:rStyle w:val="VerbatimChar"/>
        </w:rPr>
        <w:t xml:space="preserve">s3-bucket</w:t>
      </w:r>
      <w:r>
        <w:t xml:space="preserve"> </w:t>
      </w:r>
      <w:r>
        <w:t xml:space="preserve">on 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becomes a</w:t>
      </w:r>
      <w:r>
        <w:t xml:space="preserve"> </w:t>
      </w:r>
      <w:r>
        <w:t xml:space="preserve">line reading "price unavailable (the advisor's price list has no SKU for</w:t>
      </w:r>
      <w:r>
        <w:t xml:space="preserve"> </w:t>
      </w:r>
      <w:r>
        <w:t xml:space="preserve">provider_type …)", and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crates/argondbcloud/src/overlay.rs:270-290</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each question's value, its source</w:t>
      </w:r>
      <w:r>
        <w:t xml:space="preserve"> </w:t>
      </w:r>
      <w:r>
        <w:t xml:space="preserve">(</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crates/argondbcloud/src/overlay.rs:311-347</w:t>
      </w:r>
      <w:r>
        <w:t xml:space="preserve">).</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w:t>
      </w:r>
      <w:r>
        <w:t xml:space="preserve"> </w:t>
      </w:r>
      <w:r>
        <w:t xml:space="preserve">The newest released ArgonDB is</w:t>
      </w:r>
      <w:r>
        <w:t xml:space="preserve"> </w:t>
      </w:r>
      <w:r>
        <w:t xml:space="preserve">v1.5.7.3 (tag</w:t>
      </w:r>
      <w:r>
        <w:t xml:space="preserve"> </w:t>
      </w:r>
      <w:r>
        <w:rPr>
          <w:rStyle w:val="VerbatimChar"/>
        </w:rPr>
        <w:t xml:space="preserve">v1.5.7.3</w:t>
      </w:r>
      <w:r>
        <w:t xml:space="preserve">, 2026-10-03). The K5, K6 and K7 landings</w:t>
      </w:r>
      <w:r>
        <w:t xml:space="preserve"> </w:t>
      </w:r>
      <w:r>
        <w:t xml:space="preserve">(</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are on</w:t>
      </w:r>
      <w:r>
        <w:t xml:space="preserve"> </w:t>
      </w:r>
      <w:r>
        <w:rPr>
          <w:rStyle w:val="VerbatimChar"/>
        </w:rPr>
        <w:t xml:space="preserve">main</w:t>
      </w:r>
      <w:r>
        <w:t xml:space="preserve"> </w:t>
      </w:r>
      <w:r>
        <w:t xml:space="preserve">and are NOT ancestors of</w:t>
      </w:r>
      <w:r>
        <w:t xml:space="preserve"> </w:t>
      </w:r>
      <w:r>
        <w:t xml:space="preserve">that tag (checked with</w:t>
      </w:r>
      <w:r>
        <w:t xml:space="preserve"> </w:t>
      </w:r>
      <w:r>
        <w:rPr>
          <w:rStyle w:val="VerbatimChar"/>
        </w:rPr>
        <w:t xml:space="preserve">git merge-base --is-ancestor</w:t>
      </w:r>
      <w:r>
        <w:t xml:space="preserve">), so the released Linux</w:t>
      </w:r>
      <w:r>
        <w:t xml:space="preserve"> </w:t>
      </w:r>
      <w:r>
        <w:t xml:space="preserve">tarball carries none of them; they ship with v1.5.8, as their release</w:t>
      </w:r>
      <w:r>
        <w:t xml:space="preserve"> </w:t>
      </w:r>
      <w:r>
        <w:t xml:space="preserve">fragments say (</w:t>
      </w:r>
      <w:r>
        <w:rPr>
          <w:rStyle w:val="VerbatimChar"/>
        </w:rPr>
        <w:t xml:space="preserve">docs/releases/fragments/argondbcloud-k5-the-boxs-safekeeper-backs-wal-up-to-the-storage-remote-when-one-is-set-with-the-refusal-when-the-remote-is-unreachable-at-boot-and-the-minio-gate-both-polarities.md:1</w:t>
      </w:r>
      <w:r>
        <w:t xml:space="preserve">).</w:t>
      </w:r>
      <w:r>
        <w:t xml:space="preserve"> </w:t>
      </w:r>
      <w:r>
        <w:t xml:space="preserve">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w:t>
      </w:r>
      <w:r>
        <w:t xml:space="preserve"> </w:t>
      </w:r>
      <w:r>
        <w:t xml:space="preserve">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w:t>
      </w:r>
      <w:r>
        <w:t xml:space="preserve"> </w:t>
      </w:r>
      <w:r>
        <w:t xml:space="preserve">are also off by default.</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that is not built.</w:t>
      </w:r>
      <w:r>
        <w:t xml:space="preserve"> </w:t>
      </w:r>
      <w:r>
        <w:rPr>
          <w:rStyle w:val="VerbatimChar"/>
        </w:rPr>
        <w:t xml:space="preserve">state/v1</w:t>
      </w:r>
      <w:r>
        <w:t xml:space="preserve"> </w:t>
      </w:r>
      <w:r>
        <w:t xml:space="preserve">exists as a schema</w:t>
      </w:r>
      <w:r>
        <w:t xml:space="preserve"> </w:t>
      </w:r>
      <w:r>
        <w:t xml:space="preserve">and an example (</w:t>
      </w:r>
      <w:r>
        <w:rPr>
          <w:rStyle w:val="VerbatimChar"/>
        </w:rPr>
        <w:t xml:space="preserve">crates/argondbcloud/schemas/state.v1.schema.json</w:t>
      </w:r>
      <w:r>
        <w:t xml:space="preserve">), but</w:t>
      </w:r>
      <w:r>
        <w:t xml:space="preserve"> </w:t>
      </w:r>
      <w:r>
        <w:t xml:space="preserve">nothing writes one: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 is</w:t>
      </w:r>
      <w:r>
        <w:t xml:space="preserve"> </w:t>
      </w:r>
      <w:r>
        <w:rPr>
          <w:b/>
          <w:bCs/>
        </w:rPr>
        <w:t xml:space="preserve">DESIGNED</w:t>
      </w:r>
      <w:r>
        <w:t xml:space="preserve">, and K4 (plan and apply for shape (a) through direct SDK calls,</w:t>
      </w:r>
      <w:r>
        <w:t xml:space="preserve"> </w:t>
      </w:r>
      <w:r>
        <w:t xml:space="preserve">ruled [D-2026-10-03-69f57a]) has not started</w:t>
      </w:r>
      <w:r>
        <w:t xml:space="preserve"> </w:t>
      </w:r>
      <w:r>
        <w:t xml:space="preserve">(</w:t>
      </w:r>
      <w:r>
        <w:rPr>
          <w:rStyle w:val="VerbatimChar"/>
        </w:rPr>
        <w:t xml:space="preserve">docs/2026-10-01-argondbcloud-design.md:1072</w:t>
      </w:r>
      <w:r>
        <w:t xml:space="preserve">). The state file's planned</w:t>
      </w:r>
      <w:r>
        <w:t xml:space="preserve"> </w:t>
      </w:r>
      <w:r>
        <w:t xml:space="preserve">home is</w:t>
      </w:r>
      <w:r>
        <w:t xml:space="preserve"> </w:t>
      </w:r>
      <w:r>
        <w:rPr>
          <w:rStyle w:val="VerbatimChar"/>
        </w:rPr>
        <w:t xml:space="preserve">~/.argondbcloud/installs/&lt;install-id&gt;/state.json</w:t>
      </w:r>
      <w:r>
        <w:t xml:space="preserve">, with a copy in</w:t>
      </w:r>
      <w:r>
        <w:t xml:space="preserve"> </w:t>
      </w:r>
      <w:r>
        <w:t xml:space="preserve">the install's bucket for (b) and (c),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which is K4's, so today a session</w:t>
      </w:r>
      <w:r>
        <w:t xml:space="preserve"> </w:t>
      </w:r>
      <w:r>
        <w:t xml:space="preserve">ends at the plan, saved, with nothing created</w:t>
      </w:r>
      <w:r>
        <w:t xml:space="preserve"> </w:t>
      </w:r>
      <w:r>
        <w:t xml:space="preserve">(</w:t>
      </w:r>
      <w:r>
        <w:rPr>
          <w:rStyle w:val="VerbatimChar"/>
        </w:rPr>
        <w:t xml:space="preserve">crates/argondbcloud-cli/src/tui.rs:293-310</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about a minute"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and the cloud waker is C9</w:t>
      </w:r>
      <w:r>
        <w:t xml:space="preserve"> </w:t>
      </w:r>
      <w:r>
        <w:t xml:space="preserve">in K12, not started. The customer sees a first page in about a minute,</w:t>
      </w:r>
      <w:r>
        <w:t xml:space="preserve"> </w:t>
      </w:r>
      <w:r>
        <w:t xml:space="preserve">not a second (</w:t>
      </w:r>
      <w:r>
        <w:rPr>
          <w:rStyle w:val="VerbatimChar"/>
        </w:rPr>
        <w:t xml:space="preserve">docs/2026-10-01-argondbcloud-design.md:353-354</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2026-10-13T05:57:57Z</dcterms:created>
  <dcterms:modified xsi:type="dcterms:W3CDTF">2026-10-13T05:57:57Z</dcterms:modified>
</cp:coreProperties>
</file>

<file path=docProps/custom.xml><?xml version="1.0" encoding="utf-8"?>
<Properties xmlns="http://schemas.openxmlformats.org/officeDocument/2006/custom-properties" xmlns:vt="http://schemas.openxmlformats.org/officeDocument/2006/docPropsVTypes"/>
</file>